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>(в ред. решения Совета депутатов от 25.02.2025 № 661)</w:t>
      </w:r>
    </w:p>
    <w:p w:rsidR="00C20C7E" w:rsidRDefault="00C20C7E" w:rsidP="00C20C7E">
      <w:pPr>
        <w:pStyle w:val="11"/>
      </w:pP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34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60"/>
        <w:gridCol w:w="1261"/>
        <w:gridCol w:w="6"/>
      </w:tblGrid>
      <w:tr w:rsidR="00C20C7E" w:rsidRPr="00012E50" w:rsidTr="005E71AF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6C5879" w:rsidRDefault="00C20C7E" w:rsidP="005B4BE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C20C7E" w:rsidRPr="00012E50" w:rsidTr="005E71AF">
        <w:trPr>
          <w:gridAfter w:val="1"/>
          <w:wAfter w:w="6" w:type="dxa"/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E" w:rsidRPr="00012E50" w:rsidRDefault="00C20C7E" w:rsidP="005B4B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C7E" w:rsidRPr="00012E50" w:rsidRDefault="00C20C7E" w:rsidP="005B4BE0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E" w:rsidRPr="00012E50" w:rsidRDefault="00C20C7E" w:rsidP="005B4B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E" w:rsidRPr="00012E50" w:rsidRDefault="00C20C7E" w:rsidP="005B4B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E" w:rsidRPr="00012E50" w:rsidRDefault="00C20C7E" w:rsidP="005B4BE0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20C7E" w:rsidRPr="003810A6" w:rsidTr="005E71AF">
        <w:trPr>
          <w:gridAfter w:val="1"/>
          <w:wAfter w:w="6" w:type="dxa"/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116 988,5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9B27CF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343 957,7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245 644,5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241 398,6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241 319,6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040F7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040F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субсидии на финансовое обеспечение выполнения муниципального задания </w:t>
            </w:r>
            <w:r w:rsidRPr="002B1644">
              <w:rPr>
                <w:sz w:val="24"/>
                <w:szCs w:val="24"/>
              </w:rPr>
              <w:lastRenderedPageBreak/>
              <w:t>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lastRenderedPageBreak/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r w:rsidRPr="0042301F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1 880 828,5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1 855 315,3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1 859 301,5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1 833 788,3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640 560,9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Муниципальная программа «Развитие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640 560,9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</w:t>
            </w:r>
            <w:r w:rsidRPr="0042301F">
              <w:rPr>
                <w:color w:val="000000"/>
                <w:sz w:val="24"/>
                <w:szCs w:val="24"/>
              </w:rPr>
              <w:lastRenderedPageBreak/>
              <w:t>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17 478,6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17 478,6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12 538,3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12 538,3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E729E1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2301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2301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729E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729E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729E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729E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729E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1 041 735,4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1 041 735,4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1 030 303,4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1 027 794,0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956 095,5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59592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13 862,8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13 862,8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F0B5F">
              <w:rPr>
                <w:sz w:val="24"/>
                <w:szCs w:val="24"/>
              </w:rPr>
              <w:t xml:space="preserve"> 073,8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F0B5F">
              <w:rPr>
                <w:sz w:val="24"/>
                <w:szCs w:val="24"/>
              </w:rPr>
              <w:t xml:space="preserve"> 073,8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1 058,8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69 727,1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69 727,1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5 973,5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14 156,7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13 063,9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12 446,5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14 156,7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13 063,9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12 446,5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2 022,8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1 869,0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1 784,3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43 321,5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39 968,7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38 076,7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43 321,5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39 968,7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38 076,7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2 873,2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2 650,5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2 534,4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9592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9592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127 082,5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126 882,5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F0B5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F0B5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F0B5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EF0B5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F0B5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49 922,7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60 995,8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38 304,5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49 377,6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49 466,1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4 624,9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A5225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A5225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152A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67B">
              <w:rPr>
                <w:b/>
                <w:bCs/>
                <w:sz w:val="24"/>
                <w:szCs w:val="24"/>
              </w:rPr>
              <w:t>1 113 588,3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3 270 548,8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67B">
              <w:rPr>
                <w:b/>
                <w:bCs/>
                <w:sz w:val="24"/>
                <w:szCs w:val="24"/>
              </w:rPr>
              <w:t>303 470,3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178 825,0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172 804,3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67B">
              <w:rPr>
                <w:b/>
                <w:bCs/>
                <w:sz w:val="24"/>
                <w:szCs w:val="24"/>
              </w:rPr>
              <w:t>95 358,5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001D76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C7E" w:rsidRPr="00001D76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001D76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01D76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25219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25219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67B">
              <w:rPr>
                <w:sz w:val="24"/>
                <w:szCs w:val="24"/>
              </w:rPr>
              <w:t>70 587,2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67B">
              <w:rPr>
                <w:sz w:val="24"/>
                <w:szCs w:val="24"/>
              </w:rPr>
              <w:t>70 587,2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18 053,2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1 009,5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830,2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4 215,3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4 215,3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105 317,7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13 780,6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11 360,1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33170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33170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732,9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873,6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76 854,5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76 854,5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31 554,5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24 106,2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24 106,2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75440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75440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75440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75440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75440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913,3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Default="00C20C7E" w:rsidP="005B4BE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835,3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34D93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34D93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1 075,7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CE0F8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54401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54401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A34D93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126,1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CE0F8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396 097,9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27 183,2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206 080,0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121 899,7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10 846,3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6 415,7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52 436,6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33 407,8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0589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30589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0589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DC3638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DC363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243 289,8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816,4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303,2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842E67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173 316,5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18 675,0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18 675,0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18 675,0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16 770,9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5 234,4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05898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101 119,5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101 119,5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101 119,5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100 108,3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1 011,2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37 622,8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2CB9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2CB9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D651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10 042,9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1337D4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E22288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1337D4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22 327,8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765072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83 010,1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765072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3 079,3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69 107,0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69 107,0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17 151,7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5 717,3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0C1EC6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C7E" w:rsidRPr="006B6D34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6B6D34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6B6D34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172 362,9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149 599,7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149 569,7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92 186,5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90 769,6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2457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2457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3810A6" w:rsidRDefault="00C20C7E" w:rsidP="005B4BE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3810A6" w:rsidRDefault="00C20C7E" w:rsidP="005B4BE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575B11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575B11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733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733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733F" w:rsidRDefault="00C20C7E" w:rsidP="005B4BE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C20C7E" w:rsidRPr="003810A6" w:rsidTr="005E71AF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C7E" w:rsidRPr="0041733F" w:rsidRDefault="00C20C7E" w:rsidP="005B4BE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3 473 092,0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C7E" w:rsidRPr="0041733F" w:rsidRDefault="00C20C7E" w:rsidP="005B4BE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3C27DE"/>
    <w:rsid w:val="005E71AF"/>
    <w:rsid w:val="007C5E17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0F4D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120</Pages>
  <Words>21201</Words>
  <Characters>120849</Characters>
  <Application>Microsoft Office Word</Application>
  <DocSecurity>0</DocSecurity>
  <Lines>1007</Lines>
  <Paragraphs>283</Paragraphs>
  <ScaleCrop>false</ScaleCrop>
  <Company>SPecialiST RePack</Company>
  <LinksUpToDate>false</LinksUpToDate>
  <CharactersWithSpaces>141767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</cp:revision>
  <dcterms:created xsi:type="dcterms:W3CDTF">2025-02-27T11:13:00Z</dcterms:created>
  <dcterms:modified xsi:type="dcterms:W3CDTF">2025-02-27T11:14:00Z</dcterms:modified>
</cp:coreProperties>
</file>